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6" w:type="pct"/>
        <w:tblLayout w:type="fixed"/>
        <w:tblLook w:val="04A0" w:firstRow="1" w:lastRow="0" w:firstColumn="1" w:lastColumn="0" w:noHBand="0" w:noVBand="1"/>
      </w:tblPr>
      <w:tblGrid>
        <w:gridCol w:w="10348"/>
        <w:gridCol w:w="8304"/>
      </w:tblGrid>
      <w:tr w:rsidR="006016AB" w:rsidRPr="00591096" w14:paraId="5812D67C" w14:textId="77777777" w:rsidTr="006016AB">
        <w:trPr>
          <w:trHeight w:val="416"/>
        </w:trPr>
        <w:tc>
          <w:tcPr>
            <w:tcW w:w="2774" w:type="pct"/>
          </w:tcPr>
          <w:p w14:paraId="66BB6AD9" w14:textId="233F9590" w:rsidR="006016AB" w:rsidRDefault="006016AB" w:rsidP="004E3903">
            <w:pPr>
              <w:ind w:left="-108"/>
              <w:rPr>
                <w:rFonts w:eastAsia="Times New Roman" w:cs="Times New Roman"/>
                <w:b/>
                <w:sz w:val="36"/>
                <w:szCs w:val="24"/>
              </w:rPr>
            </w:pPr>
          </w:p>
          <w:p w14:paraId="7A11B491" w14:textId="732E164C" w:rsidR="006016AB" w:rsidRDefault="006016AB" w:rsidP="004E3903">
            <w:pPr>
              <w:ind w:left="-108"/>
              <w:rPr>
                <w:rFonts w:eastAsia="Times New Roman" w:cs="Times New Roman"/>
                <w:bCs/>
                <w:sz w:val="20"/>
                <w:szCs w:val="24"/>
              </w:rPr>
            </w:pPr>
          </w:p>
          <w:p w14:paraId="144909FA" w14:textId="6ACDFAC6" w:rsidR="006016AB" w:rsidRDefault="006016AB" w:rsidP="006016AB">
            <w:pPr>
              <w:ind w:left="-108"/>
              <w:rPr>
                <w:rFonts w:eastAsia="Times New Roman" w:cs="Times New Roman"/>
                <w:b/>
                <w:sz w:val="36"/>
                <w:szCs w:val="24"/>
              </w:rPr>
            </w:pPr>
            <w:r>
              <w:rPr>
                <w:rFonts w:eastAsia="Times New Roman" w:cs="Times New Roman"/>
                <w:b/>
                <w:sz w:val="36"/>
                <w:szCs w:val="24"/>
              </w:rPr>
              <w:t>Graham Derry</w:t>
            </w:r>
          </w:p>
          <w:p w14:paraId="3DF9719D" w14:textId="77777777" w:rsidR="006016AB" w:rsidRPr="006016AB" w:rsidRDefault="006016AB" w:rsidP="006016AB">
            <w:pPr>
              <w:ind w:left="-108"/>
              <w:rPr>
                <w:rFonts w:eastAsia="Times New Roman" w:cs="Times New Roman"/>
                <w:bCs/>
                <w:sz w:val="20"/>
                <w:szCs w:val="20"/>
              </w:rPr>
            </w:pPr>
            <w:hyperlink r:id="rId7" w:history="1">
              <w:r w:rsidRPr="006016AB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Grahmderry@gmail.com</w:t>
              </w:r>
            </w:hyperlink>
          </w:p>
          <w:p w14:paraId="484CDF0A" w14:textId="0C426AEC" w:rsidR="006016AB" w:rsidRPr="006016AB" w:rsidRDefault="006016AB" w:rsidP="006016AB">
            <w:pPr>
              <w:ind w:left="-108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26" w:type="pct"/>
          </w:tcPr>
          <w:p w14:paraId="762A83E5" w14:textId="29277C08" w:rsidR="007632F0" w:rsidRPr="00591096" w:rsidRDefault="007632F0" w:rsidP="006016AB">
            <w:pPr>
              <w:ind w:left="4296"/>
              <w:jc w:val="right"/>
              <w:rPr>
                <w:rFonts w:ascii="Calibri" w:eastAsia="Times New Roman" w:hAnsi="Calibri" w:cs="Times New Roman"/>
                <w:sz w:val="20"/>
                <w:szCs w:val="21"/>
              </w:rPr>
            </w:pPr>
          </w:p>
        </w:tc>
      </w:tr>
    </w:tbl>
    <w:p w14:paraId="65BB3B45" w14:textId="77777777" w:rsidR="007632F0" w:rsidRPr="006045D2" w:rsidRDefault="007632F0" w:rsidP="00366697">
      <w:pPr>
        <w:pBdr>
          <w:top w:val="single" w:sz="24" w:space="5" w:color="auto"/>
        </w:pBdr>
        <w:spacing w:before="360"/>
        <w:rPr>
          <w:rFonts w:ascii="Cambria" w:eastAsia="MS Mincho" w:hAnsi="Cambria" w:cs="Times New Roman"/>
          <w:b/>
          <w:sz w:val="2"/>
          <w:szCs w:val="20"/>
        </w:rPr>
      </w:pPr>
    </w:p>
    <w:p w14:paraId="4AD13106" w14:textId="77777777" w:rsidR="00CD23D5" w:rsidRDefault="00CD23D5"/>
    <w:p w14:paraId="7708DB22" w14:textId="77777777" w:rsidR="006016AB" w:rsidRDefault="006016AB" w:rsidP="006016AB">
      <w:pPr>
        <w:rPr>
          <w:rFonts w:ascii="Calibri" w:hAnsi="Calibri"/>
          <w:b/>
          <w:sz w:val="20"/>
          <w:szCs w:val="20"/>
        </w:rPr>
      </w:pPr>
      <w:r w:rsidRPr="0083276A">
        <w:rPr>
          <w:rFonts w:ascii="Calibri" w:hAnsi="Calibri"/>
          <w:b/>
          <w:sz w:val="20"/>
          <w:szCs w:val="20"/>
        </w:rPr>
        <w:t>Education</w:t>
      </w:r>
      <w:r>
        <w:rPr>
          <w:rFonts w:ascii="Calibri" w:hAnsi="Calibri"/>
          <w:b/>
          <w:sz w:val="20"/>
          <w:szCs w:val="20"/>
        </w:rPr>
        <w:t xml:space="preserve"> and Credentials </w:t>
      </w:r>
    </w:p>
    <w:p w14:paraId="29CB8D1B" w14:textId="77777777" w:rsidR="006016AB" w:rsidRDefault="006016AB" w:rsidP="006016AB">
      <w:pPr>
        <w:pStyle w:val="ListParagraph"/>
        <w:numPr>
          <w:ilvl w:val="0"/>
          <w:numId w:val="26"/>
        </w:numPr>
        <w:rPr>
          <w:rFonts w:ascii="Calibri" w:hAnsi="Calibri"/>
          <w:b/>
          <w:sz w:val="20"/>
          <w:szCs w:val="20"/>
        </w:rPr>
      </w:pPr>
      <w:r w:rsidRPr="0083276A">
        <w:rPr>
          <w:rFonts w:ascii="Calibri" w:hAnsi="Calibri"/>
          <w:bCs/>
          <w:sz w:val="20"/>
          <w:szCs w:val="20"/>
        </w:rPr>
        <w:t>Master’s in Applied Linguistics, University of Massachusetts</w:t>
      </w:r>
      <w:r>
        <w:rPr>
          <w:rFonts w:ascii="Calibri" w:hAnsi="Calibri"/>
          <w:bCs/>
          <w:sz w:val="20"/>
          <w:szCs w:val="20"/>
        </w:rPr>
        <w:t>,</w:t>
      </w:r>
      <w:r w:rsidRPr="0083276A">
        <w:rPr>
          <w:rFonts w:ascii="Calibri" w:hAnsi="Calibri"/>
          <w:bCs/>
          <w:sz w:val="20"/>
          <w:szCs w:val="20"/>
        </w:rPr>
        <w:t xml:space="preserve"> Boston,</w:t>
      </w:r>
      <w:r>
        <w:rPr>
          <w:rFonts w:ascii="Calibri" w:hAnsi="Calibri"/>
          <w:b/>
          <w:sz w:val="20"/>
          <w:szCs w:val="20"/>
        </w:rPr>
        <w:t xml:space="preserve"> </w:t>
      </w:r>
      <w:r w:rsidRPr="0083276A">
        <w:rPr>
          <w:rFonts w:ascii="Calibri" w:hAnsi="Calibri"/>
          <w:bCs/>
          <w:sz w:val="20"/>
          <w:szCs w:val="20"/>
        </w:rPr>
        <w:t>2018</w:t>
      </w:r>
    </w:p>
    <w:p w14:paraId="00F11210" w14:textId="77777777" w:rsidR="006016AB" w:rsidRDefault="006016AB" w:rsidP="006016AB">
      <w:pPr>
        <w:pStyle w:val="ListParagraph"/>
        <w:numPr>
          <w:ilvl w:val="0"/>
          <w:numId w:val="26"/>
        </w:numPr>
        <w:rPr>
          <w:rFonts w:ascii="Calibri" w:hAnsi="Calibri"/>
          <w:bCs/>
          <w:sz w:val="20"/>
          <w:szCs w:val="20"/>
        </w:rPr>
      </w:pPr>
      <w:r w:rsidRPr="0083276A">
        <w:rPr>
          <w:rFonts w:ascii="Calibri" w:hAnsi="Calibri"/>
          <w:bCs/>
          <w:sz w:val="20"/>
          <w:szCs w:val="20"/>
        </w:rPr>
        <w:t>Bachelor of Arts in English Literature, The Colorado College, Colorado Springs, 2011</w:t>
      </w:r>
    </w:p>
    <w:p w14:paraId="3B4EADB4" w14:textId="77777777" w:rsidR="006016AB" w:rsidRDefault="006016AB" w:rsidP="006016AB">
      <w:pPr>
        <w:pStyle w:val="ListParagraph"/>
        <w:numPr>
          <w:ilvl w:val="0"/>
          <w:numId w:val="26"/>
        </w:numPr>
        <w:rPr>
          <w:rFonts w:ascii="Calibri" w:hAnsi="Calibri"/>
          <w:bCs/>
          <w:sz w:val="20"/>
          <w:szCs w:val="20"/>
        </w:rPr>
      </w:pPr>
      <w:r w:rsidRPr="0083276A">
        <w:rPr>
          <w:rFonts w:ascii="Calibri" w:hAnsi="Calibri"/>
          <w:bCs/>
          <w:sz w:val="20"/>
          <w:szCs w:val="20"/>
        </w:rPr>
        <w:t>120-hour TEFL Certificate Course</w:t>
      </w:r>
      <w:r>
        <w:rPr>
          <w:rFonts w:ascii="Calibri" w:hAnsi="Calibri"/>
          <w:bCs/>
          <w:sz w:val="20"/>
          <w:szCs w:val="20"/>
        </w:rPr>
        <w:t xml:space="preserve">, </w:t>
      </w:r>
      <w:r w:rsidRPr="0083276A">
        <w:rPr>
          <w:rFonts w:ascii="Calibri" w:hAnsi="Calibri"/>
          <w:bCs/>
          <w:sz w:val="20"/>
          <w:szCs w:val="20"/>
        </w:rPr>
        <w:t>Chiang Mai University, Chiang Mai, Thailand</w:t>
      </w:r>
      <w:r>
        <w:rPr>
          <w:rFonts w:ascii="Calibri" w:hAnsi="Calibri"/>
          <w:bCs/>
          <w:sz w:val="20"/>
          <w:szCs w:val="20"/>
        </w:rPr>
        <w:t xml:space="preserve">, </w:t>
      </w:r>
      <w:r w:rsidRPr="0083276A">
        <w:rPr>
          <w:rFonts w:ascii="Calibri" w:hAnsi="Calibri"/>
          <w:bCs/>
          <w:sz w:val="20"/>
          <w:szCs w:val="20"/>
        </w:rPr>
        <w:t>2013</w:t>
      </w:r>
    </w:p>
    <w:p w14:paraId="7FABE99B" w14:textId="7AF7B6D6" w:rsidR="006016AB" w:rsidRDefault="006016AB" w:rsidP="008B34D6">
      <w:pPr>
        <w:pStyle w:val="ListParagraph"/>
        <w:numPr>
          <w:ilvl w:val="0"/>
          <w:numId w:val="26"/>
        </w:numPr>
        <w:rPr>
          <w:rFonts w:ascii="Calibri" w:hAnsi="Calibri"/>
          <w:bCs/>
          <w:sz w:val="20"/>
          <w:szCs w:val="20"/>
        </w:rPr>
      </w:pPr>
      <w:r w:rsidRPr="00BF2CBD">
        <w:rPr>
          <w:rFonts w:ascii="Calibri" w:hAnsi="Calibri"/>
          <w:bCs/>
          <w:sz w:val="20"/>
          <w:szCs w:val="20"/>
        </w:rPr>
        <w:t>One-month Arabic Language course</w:t>
      </w:r>
      <w:r>
        <w:rPr>
          <w:rFonts w:ascii="Calibri" w:hAnsi="Calibri"/>
          <w:bCs/>
          <w:sz w:val="20"/>
          <w:szCs w:val="20"/>
        </w:rPr>
        <w:t xml:space="preserve">, </w:t>
      </w:r>
      <w:r w:rsidRPr="00BF2CBD">
        <w:rPr>
          <w:rFonts w:ascii="Calibri" w:hAnsi="Calibri"/>
          <w:bCs/>
          <w:sz w:val="20"/>
          <w:szCs w:val="20"/>
        </w:rPr>
        <w:t>The Higher Language Institute</w:t>
      </w:r>
      <w:r>
        <w:rPr>
          <w:rFonts w:ascii="Calibri" w:hAnsi="Calibri"/>
          <w:bCs/>
          <w:sz w:val="20"/>
          <w:szCs w:val="20"/>
        </w:rPr>
        <w:t xml:space="preserve">, </w:t>
      </w:r>
      <w:r w:rsidRPr="00BF2CBD">
        <w:rPr>
          <w:rFonts w:ascii="Calibri" w:hAnsi="Calibri"/>
          <w:bCs/>
          <w:sz w:val="20"/>
          <w:szCs w:val="20"/>
        </w:rPr>
        <w:t>University of Damascus, Syria</w:t>
      </w:r>
      <w:r>
        <w:rPr>
          <w:rFonts w:ascii="Calibri" w:hAnsi="Calibri"/>
          <w:bCs/>
          <w:sz w:val="20"/>
          <w:szCs w:val="20"/>
        </w:rPr>
        <w:t>, 2010</w:t>
      </w:r>
    </w:p>
    <w:p w14:paraId="60F1B880" w14:textId="77777777" w:rsidR="006016AB" w:rsidRDefault="006016AB" w:rsidP="006016AB">
      <w:pPr>
        <w:rPr>
          <w:b/>
          <w:bCs/>
          <w:sz w:val="20"/>
          <w:szCs w:val="20"/>
        </w:rPr>
      </w:pPr>
    </w:p>
    <w:p w14:paraId="6358D731" w14:textId="23E34599" w:rsidR="006016AB" w:rsidRPr="009F4FAF" w:rsidRDefault="006016AB" w:rsidP="006016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Employment Experience </w:t>
      </w:r>
    </w:p>
    <w:p w14:paraId="13E70040" w14:textId="15EF253E" w:rsidR="006016AB" w:rsidRDefault="006016AB" w:rsidP="006016A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English Language Specialist, Kazakhstan – Conducted virtual training workshops for Kazakh professors 2020 - 2021</w:t>
      </w:r>
    </w:p>
    <w:p w14:paraId="624450C2" w14:textId="343FF000" w:rsidR="006016AB" w:rsidRPr="0083276A" w:rsidRDefault="006016AB" w:rsidP="006016A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9F4FAF">
        <w:rPr>
          <w:sz w:val="20"/>
          <w:szCs w:val="20"/>
        </w:rPr>
        <w:t xml:space="preserve">English Language Fellow at Fergana State University, Uzbekistan – designed and delivered content for pre-service K-12 English language educators; provided professional development for teachers; mentored students of merit </w:t>
      </w:r>
      <w:r w:rsidRPr="0083276A">
        <w:rPr>
          <w:sz w:val="20"/>
          <w:szCs w:val="20"/>
        </w:rPr>
        <w:t xml:space="preserve">2018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Pr="0083276A">
        <w:rPr>
          <w:sz w:val="20"/>
          <w:szCs w:val="20"/>
        </w:rPr>
        <w:t xml:space="preserve"> 2020</w:t>
      </w:r>
    </w:p>
    <w:p w14:paraId="71DB1A22" w14:textId="77777777" w:rsidR="006016AB" w:rsidRPr="0083276A" w:rsidRDefault="006016AB" w:rsidP="006016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3276A">
        <w:rPr>
          <w:sz w:val="20"/>
          <w:szCs w:val="20"/>
        </w:rPr>
        <w:t xml:space="preserve">Chiang Mai University, Thailand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Pr="0083276A">
        <w:rPr>
          <w:sz w:val="20"/>
          <w:szCs w:val="20"/>
        </w:rPr>
        <w:t xml:space="preserve"> EFL and content instruction to university students and adults 2013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Pr="0083276A">
        <w:rPr>
          <w:sz w:val="20"/>
          <w:szCs w:val="20"/>
        </w:rPr>
        <w:t xml:space="preserve"> 2018</w:t>
      </w:r>
    </w:p>
    <w:p w14:paraId="7D868D9F" w14:textId="77777777" w:rsidR="006016AB" w:rsidRPr="0083276A" w:rsidRDefault="006016AB" w:rsidP="006016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3276A">
        <w:rPr>
          <w:sz w:val="20"/>
          <w:szCs w:val="20"/>
        </w:rPr>
        <w:t xml:space="preserve">Seoul, South Korea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Pr="0083276A">
        <w:rPr>
          <w:sz w:val="20"/>
          <w:szCs w:val="20"/>
        </w:rPr>
        <w:t xml:space="preserve"> EFL instruction to K-8 students 2011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Pr="0083276A">
        <w:rPr>
          <w:sz w:val="20"/>
          <w:szCs w:val="20"/>
        </w:rPr>
        <w:t xml:space="preserve"> 2012</w:t>
      </w:r>
    </w:p>
    <w:p w14:paraId="0C2E1A5E" w14:textId="7DA451CE" w:rsidR="006016AB" w:rsidRPr="006016AB" w:rsidRDefault="006016AB" w:rsidP="006016A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3276A">
        <w:rPr>
          <w:sz w:val="20"/>
          <w:szCs w:val="20"/>
        </w:rPr>
        <w:t xml:space="preserve">Aleppo, Syria </w:t>
      </w:r>
      <w:r w:rsidRPr="0083276A">
        <w:rPr>
          <w:rFonts w:ascii="Calibri" w:eastAsia="Calibri" w:hAnsi="Calibri" w:cs="Calibri"/>
          <w:color w:val="000000"/>
          <w:sz w:val="20"/>
          <w:szCs w:val="20"/>
        </w:rPr>
        <w:t xml:space="preserve">– </w:t>
      </w:r>
      <w:r w:rsidRPr="0083276A">
        <w:rPr>
          <w:sz w:val="20"/>
          <w:szCs w:val="20"/>
        </w:rPr>
        <w:t>EFL instruction to adults 1-month 2010</w:t>
      </w:r>
    </w:p>
    <w:p w14:paraId="550D3721" w14:textId="77777777" w:rsidR="006016AB" w:rsidRDefault="006016AB" w:rsidP="008B34D6">
      <w:pPr>
        <w:rPr>
          <w:b/>
          <w:bCs/>
          <w:sz w:val="20"/>
          <w:szCs w:val="20"/>
        </w:rPr>
      </w:pPr>
    </w:p>
    <w:p w14:paraId="2EC14D58" w14:textId="012DCC8F" w:rsidR="008B34D6" w:rsidRPr="009F4FAF" w:rsidRDefault="008B34D6" w:rsidP="008B34D6">
      <w:pPr>
        <w:rPr>
          <w:b/>
          <w:bCs/>
          <w:sz w:val="20"/>
          <w:szCs w:val="20"/>
        </w:rPr>
      </w:pPr>
      <w:r w:rsidRPr="009F4FAF">
        <w:rPr>
          <w:b/>
          <w:bCs/>
          <w:sz w:val="20"/>
          <w:szCs w:val="20"/>
        </w:rPr>
        <w:t xml:space="preserve">Computer </w:t>
      </w:r>
      <w:r w:rsidR="004015B3">
        <w:rPr>
          <w:b/>
          <w:bCs/>
          <w:sz w:val="20"/>
          <w:szCs w:val="20"/>
        </w:rPr>
        <w:t>A</w:t>
      </w:r>
      <w:r w:rsidRPr="009F4FAF">
        <w:rPr>
          <w:b/>
          <w:bCs/>
          <w:sz w:val="20"/>
          <w:szCs w:val="20"/>
        </w:rPr>
        <w:t xml:space="preserve">ided </w:t>
      </w:r>
      <w:r w:rsidR="004015B3">
        <w:rPr>
          <w:b/>
          <w:bCs/>
          <w:sz w:val="20"/>
          <w:szCs w:val="20"/>
        </w:rPr>
        <w:t>L</w:t>
      </w:r>
      <w:r w:rsidRPr="009F4FAF">
        <w:rPr>
          <w:b/>
          <w:bCs/>
          <w:sz w:val="20"/>
          <w:szCs w:val="20"/>
        </w:rPr>
        <w:t xml:space="preserve">anguage </w:t>
      </w:r>
      <w:r w:rsidR="004015B3">
        <w:rPr>
          <w:b/>
          <w:bCs/>
          <w:sz w:val="20"/>
          <w:szCs w:val="20"/>
        </w:rPr>
        <w:t>L</w:t>
      </w:r>
      <w:r w:rsidRPr="009F4FAF">
        <w:rPr>
          <w:b/>
          <w:bCs/>
          <w:sz w:val="20"/>
          <w:szCs w:val="20"/>
        </w:rPr>
        <w:t>earning</w:t>
      </w:r>
    </w:p>
    <w:p w14:paraId="48C0EC41" w14:textId="2E44C79D" w:rsidR="008B34D6" w:rsidRPr="009F4FAF" w:rsidRDefault="00366697" w:rsidP="008B34D6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Conducted a</w:t>
      </w:r>
      <w:r w:rsidR="008B34D6" w:rsidRPr="009F4FAF">
        <w:rPr>
          <w:sz w:val="20"/>
          <w:szCs w:val="20"/>
        </w:rPr>
        <w:t xml:space="preserve"> two-month virtual teacher training series for Uzbek English language instructors </w:t>
      </w:r>
    </w:p>
    <w:p w14:paraId="2C3457CD" w14:textId="315E621E" w:rsidR="008B34D6" w:rsidRPr="009F4FAF" w:rsidRDefault="008B34D6" w:rsidP="008B34D6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Conducted computer aided pronunciation training workshops for professional development seminars in Uzbekistan, Kyrgyzstan, and Kazakhstan</w:t>
      </w:r>
    </w:p>
    <w:p w14:paraId="6F19134F" w14:textId="430648AC" w:rsidR="008B34D6" w:rsidRPr="009F4FAF" w:rsidRDefault="008B34D6" w:rsidP="008B34D6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 xml:space="preserve">Created a digital flashcard set for the vocabulary </w:t>
      </w:r>
      <w:r w:rsidR="009729B2" w:rsidRPr="009F4FAF">
        <w:rPr>
          <w:sz w:val="20"/>
          <w:szCs w:val="20"/>
        </w:rPr>
        <w:t xml:space="preserve">of </w:t>
      </w:r>
      <w:r w:rsidRPr="009F4FAF">
        <w:rPr>
          <w:sz w:val="20"/>
          <w:szCs w:val="20"/>
        </w:rPr>
        <w:t xml:space="preserve">the Uzbek national English curriculum; conducted </w:t>
      </w:r>
      <w:r w:rsidR="009729B2" w:rsidRPr="009F4FAF">
        <w:rPr>
          <w:sz w:val="20"/>
          <w:szCs w:val="20"/>
        </w:rPr>
        <w:t xml:space="preserve">multiple </w:t>
      </w:r>
      <w:r w:rsidRPr="009F4FAF">
        <w:rPr>
          <w:sz w:val="20"/>
          <w:szCs w:val="20"/>
        </w:rPr>
        <w:t>workshop series for Uzbek English language instructors in using the flashcard set</w:t>
      </w:r>
    </w:p>
    <w:p w14:paraId="3006B49D" w14:textId="492DD86F" w:rsidR="008B34D6" w:rsidRPr="009F4FAF" w:rsidRDefault="008B34D6" w:rsidP="008B34D6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Founded a technology club at Fergana State University</w:t>
      </w:r>
      <w:r w:rsidR="009729B2" w:rsidRPr="009F4FAF">
        <w:rPr>
          <w:sz w:val="20"/>
          <w:szCs w:val="20"/>
        </w:rPr>
        <w:t xml:space="preserve"> </w:t>
      </w:r>
      <w:r w:rsidRPr="009F4FAF">
        <w:rPr>
          <w:sz w:val="20"/>
          <w:szCs w:val="20"/>
        </w:rPr>
        <w:t xml:space="preserve">which mentored </w:t>
      </w:r>
      <w:r w:rsidR="009729B2" w:rsidRPr="009F4FAF">
        <w:rPr>
          <w:sz w:val="20"/>
          <w:szCs w:val="20"/>
        </w:rPr>
        <w:t xml:space="preserve">community </w:t>
      </w:r>
      <w:r w:rsidRPr="009F4FAF">
        <w:rPr>
          <w:sz w:val="20"/>
          <w:szCs w:val="20"/>
        </w:rPr>
        <w:t xml:space="preserve">members in designing and teaching technology lessons </w:t>
      </w:r>
    </w:p>
    <w:p w14:paraId="0C4BA8B4" w14:textId="77777777" w:rsidR="008B34D6" w:rsidRPr="009F4FAF" w:rsidRDefault="008B34D6" w:rsidP="008B34D6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 xml:space="preserve">Conducted school visits in the Fergana region of Uzbekistan to meet IT instructors and assess classroom technology </w:t>
      </w:r>
    </w:p>
    <w:p w14:paraId="395FF9DC" w14:textId="1482BFFD" w:rsidR="008B34D6" w:rsidRPr="00366697" w:rsidRDefault="008B34D6" w:rsidP="00366697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 xml:space="preserve">Maintain a </w:t>
      </w:r>
      <w:hyperlink r:id="rId8" w:history="1">
        <w:r w:rsidRPr="009F4FAF">
          <w:rPr>
            <w:rStyle w:val="Hyperlink"/>
            <w:sz w:val="20"/>
            <w:szCs w:val="20"/>
          </w:rPr>
          <w:t>YouTube channel</w:t>
        </w:r>
      </w:hyperlink>
      <w:r w:rsidRPr="009F4FAF">
        <w:rPr>
          <w:sz w:val="20"/>
          <w:szCs w:val="20"/>
        </w:rPr>
        <w:t xml:space="preserve"> focused on travel and language learning </w:t>
      </w:r>
    </w:p>
    <w:p w14:paraId="770C016F" w14:textId="77777777" w:rsidR="00366697" w:rsidRPr="00366697" w:rsidRDefault="00366697" w:rsidP="00366697">
      <w:pPr>
        <w:pStyle w:val="ListParagraph"/>
        <w:numPr>
          <w:ilvl w:val="0"/>
          <w:numId w:val="18"/>
        </w:numPr>
        <w:rPr>
          <w:b/>
          <w:bCs/>
          <w:sz w:val="20"/>
          <w:szCs w:val="20"/>
        </w:rPr>
      </w:pPr>
    </w:p>
    <w:p w14:paraId="1B55343A" w14:textId="77777777" w:rsidR="008B34D6" w:rsidRPr="009F4FAF" w:rsidRDefault="008B34D6" w:rsidP="00312213">
      <w:pPr>
        <w:rPr>
          <w:b/>
          <w:bCs/>
          <w:sz w:val="20"/>
          <w:szCs w:val="20"/>
        </w:rPr>
      </w:pPr>
    </w:p>
    <w:p w14:paraId="37F73B1E" w14:textId="6F3DBA31" w:rsidR="008B34D6" w:rsidRPr="009F4FAF" w:rsidRDefault="008B34D6" w:rsidP="008B34D6">
      <w:pPr>
        <w:rPr>
          <w:b/>
          <w:bCs/>
          <w:sz w:val="20"/>
          <w:szCs w:val="20"/>
        </w:rPr>
      </w:pPr>
      <w:r w:rsidRPr="00312213">
        <w:rPr>
          <w:b/>
          <w:bCs/>
          <w:sz w:val="20"/>
          <w:szCs w:val="20"/>
        </w:rPr>
        <w:t xml:space="preserve">Teacher </w:t>
      </w:r>
      <w:r w:rsidR="004015B3">
        <w:rPr>
          <w:b/>
          <w:bCs/>
          <w:sz w:val="20"/>
          <w:szCs w:val="20"/>
        </w:rPr>
        <w:t>T</w:t>
      </w:r>
      <w:r w:rsidRPr="009F4FAF">
        <w:rPr>
          <w:b/>
          <w:bCs/>
          <w:sz w:val="20"/>
          <w:szCs w:val="20"/>
        </w:rPr>
        <w:t xml:space="preserve">raining and </w:t>
      </w:r>
      <w:r w:rsidR="004015B3">
        <w:rPr>
          <w:b/>
          <w:bCs/>
          <w:sz w:val="20"/>
          <w:szCs w:val="20"/>
        </w:rPr>
        <w:t>P</w:t>
      </w:r>
      <w:r w:rsidRPr="009F4FAF">
        <w:rPr>
          <w:b/>
          <w:bCs/>
          <w:sz w:val="20"/>
          <w:szCs w:val="20"/>
        </w:rPr>
        <w:t xml:space="preserve">rofessional </w:t>
      </w:r>
      <w:r w:rsidR="004015B3">
        <w:rPr>
          <w:b/>
          <w:bCs/>
          <w:sz w:val="20"/>
          <w:szCs w:val="20"/>
        </w:rPr>
        <w:t>M</w:t>
      </w:r>
      <w:r w:rsidRPr="009F4FAF">
        <w:rPr>
          <w:b/>
          <w:bCs/>
          <w:sz w:val="20"/>
          <w:szCs w:val="20"/>
        </w:rPr>
        <w:t>entorship</w:t>
      </w:r>
    </w:p>
    <w:p w14:paraId="22A3CEA2" w14:textId="05E9DD81" w:rsidR="008B34D6" w:rsidRPr="009F4FAF" w:rsidRDefault="008B34D6" w:rsidP="008B34D6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F4FAF">
        <w:rPr>
          <w:sz w:val="20"/>
          <w:szCs w:val="20"/>
        </w:rPr>
        <w:t xml:space="preserve">Conducted workshops for pre-service, in-service, primary, secondary, and university </w:t>
      </w:r>
      <w:r w:rsidR="009729B2" w:rsidRPr="009F4FAF">
        <w:rPr>
          <w:sz w:val="20"/>
          <w:szCs w:val="20"/>
        </w:rPr>
        <w:t>instructors</w:t>
      </w:r>
      <w:r w:rsidRPr="009F4FAF">
        <w:rPr>
          <w:sz w:val="20"/>
          <w:szCs w:val="20"/>
        </w:rPr>
        <w:t xml:space="preserve"> in Uzbekistan, Kazakhstan, Kyrgyzstan, Nepal, India, and Thailand. Topics included computer aided language learning for pronunciation, pronunciation materials design, conversation club materials design, and English songs for young learners</w:t>
      </w:r>
    </w:p>
    <w:p w14:paraId="013AE370" w14:textId="2FB0AAC9" w:rsidR="008B34D6" w:rsidRPr="009F4FAF" w:rsidRDefault="00366697" w:rsidP="008B34D6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Delivered</w:t>
      </w:r>
      <w:r w:rsidR="008B34D6" w:rsidRPr="009F4FAF">
        <w:rPr>
          <w:sz w:val="20"/>
          <w:szCs w:val="20"/>
        </w:rPr>
        <w:t xml:space="preserve"> a U.S. Embassy sponsored teacher training ‘caravan’ at universities across Uzbekistan </w:t>
      </w:r>
    </w:p>
    <w:p w14:paraId="4B33F736" w14:textId="0E9A8734" w:rsidR="008B34D6" w:rsidRPr="009F4FAF" w:rsidRDefault="008B34D6" w:rsidP="008B34D6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F4FAF">
        <w:rPr>
          <w:sz w:val="20"/>
          <w:szCs w:val="20"/>
        </w:rPr>
        <w:t>Mentored colleagues at Fergana State University to co-present at conferences in Uzbekistan and Kazakhstan</w:t>
      </w:r>
    </w:p>
    <w:p w14:paraId="239F9CF3" w14:textId="7B4DFCC7" w:rsidR="008B34D6" w:rsidRPr="009F4FAF" w:rsidRDefault="008B34D6" w:rsidP="008B34D6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F4FAF">
        <w:rPr>
          <w:sz w:val="20"/>
          <w:szCs w:val="20"/>
        </w:rPr>
        <w:t xml:space="preserve">Mentored colleagues at Fergana State University in syllabus design, helping to create standardized assessment procedures across the department </w:t>
      </w:r>
    </w:p>
    <w:p w14:paraId="7F749EA6" w14:textId="3D54DC69" w:rsidR="008B34D6" w:rsidRPr="009F4FAF" w:rsidRDefault="008B34D6" w:rsidP="008B34D6">
      <w:pPr>
        <w:pStyle w:val="ListParagraph"/>
        <w:numPr>
          <w:ilvl w:val="0"/>
          <w:numId w:val="19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Provided editing services for theses in the fields of orthodontics, oncology, food science, and dentistry which generated conference and publication ready papers</w:t>
      </w:r>
    </w:p>
    <w:p w14:paraId="56BFF994" w14:textId="77777777" w:rsidR="008B34D6" w:rsidRPr="009F4FAF" w:rsidRDefault="008B34D6" w:rsidP="00312213">
      <w:pPr>
        <w:rPr>
          <w:b/>
          <w:bCs/>
          <w:sz w:val="20"/>
          <w:szCs w:val="20"/>
        </w:rPr>
      </w:pPr>
    </w:p>
    <w:p w14:paraId="1127D52C" w14:textId="1D593F62" w:rsidR="009729B2" w:rsidRPr="009F4FAF" w:rsidRDefault="009729B2" w:rsidP="009729B2">
      <w:pPr>
        <w:rPr>
          <w:b/>
          <w:bCs/>
          <w:sz w:val="20"/>
          <w:szCs w:val="20"/>
        </w:rPr>
      </w:pPr>
      <w:r w:rsidRPr="009F4FAF">
        <w:rPr>
          <w:b/>
          <w:bCs/>
          <w:sz w:val="20"/>
          <w:szCs w:val="20"/>
        </w:rPr>
        <w:t xml:space="preserve">Materials </w:t>
      </w:r>
      <w:r w:rsidR="004015B3">
        <w:rPr>
          <w:b/>
          <w:bCs/>
          <w:sz w:val="20"/>
          <w:szCs w:val="20"/>
        </w:rPr>
        <w:t>D</w:t>
      </w:r>
      <w:r w:rsidRPr="009F4FAF">
        <w:rPr>
          <w:b/>
          <w:bCs/>
          <w:sz w:val="20"/>
          <w:szCs w:val="20"/>
        </w:rPr>
        <w:t xml:space="preserve">esign </w:t>
      </w:r>
    </w:p>
    <w:p w14:paraId="4029B17B" w14:textId="429A9757" w:rsidR="009729B2" w:rsidRPr="009F4FAF" w:rsidRDefault="009729B2" w:rsidP="009729B2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9F4FAF">
        <w:rPr>
          <w:sz w:val="20"/>
          <w:szCs w:val="20"/>
        </w:rPr>
        <w:t>Created syllabi for courses in literature, mythology, linguistics, academic writing, oral presentation</w:t>
      </w:r>
      <w:r w:rsidR="00802EF6">
        <w:rPr>
          <w:sz w:val="20"/>
          <w:szCs w:val="20"/>
        </w:rPr>
        <w:t xml:space="preserve"> and </w:t>
      </w:r>
      <w:r w:rsidR="00E42D17">
        <w:rPr>
          <w:sz w:val="20"/>
          <w:szCs w:val="20"/>
        </w:rPr>
        <w:t>cross-cultural</w:t>
      </w:r>
      <w:r w:rsidR="00802EF6">
        <w:rPr>
          <w:sz w:val="20"/>
          <w:szCs w:val="20"/>
        </w:rPr>
        <w:t xml:space="preserve"> communication</w:t>
      </w:r>
    </w:p>
    <w:p w14:paraId="1A8A93E0" w14:textId="77777777" w:rsidR="009729B2" w:rsidRPr="009F4FAF" w:rsidRDefault="009729B2" w:rsidP="009729B2">
      <w:pPr>
        <w:pStyle w:val="ListParagraph"/>
        <w:numPr>
          <w:ilvl w:val="0"/>
          <w:numId w:val="21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Collaborated with the Chiang Mai University program director to link instructional aims with content goals and develop effective assessment measures</w:t>
      </w:r>
    </w:p>
    <w:p w14:paraId="5157CA32" w14:textId="77777777" w:rsidR="009729B2" w:rsidRPr="009F4FAF" w:rsidRDefault="009729B2" w:rsidP="009729B2">
      <w:pPr>
        <w:pStyle w:val="ListParagraph"/>
        <w:numPr>
          <w:ilvl w:val="0"/>
          <w:numId w:val="21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 xml:space="preserve">Created computer aided language learning materials for pronunciation and vocabulary development </w:t>
      </w:r>
    </w:p>
    <w:p w14:paraId="2FF4C77E" w14:textId="77777777" w:rsidR="009729B2" w:rsidRPr="009F4FAF" w:rsidRDefault="009729B2" w:rsidP="009729B2">
      <w:pPr>
        <w:pStyle w:val="ListParagraph"/>
        <w:numPr>
          <w:ilvl w:val="0"/>
          <w:numId w:val="21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 xml:space="preserve">Built an online </w:t>
      </w:r>
      <w:hyperlink r:id="rId9" w:history="1">
        <w:r w:rsidRPr="009F4FAF">
          <w:rPr>
            <w:rStyle w:val="Hyperlink"/>
            <w:sz w:val="20"/>
            <w:szCs w:val="20"/>
          </w:rPr>
          <w:t>virtual learning environment</w:t>
        </w:r>
      </w:hyperlink>
      <w:r w:rsidRPr="009F4FAF">
        <w:rPr>
          <w:sz w:val="20"/>
          <w:szCs w:val="20"/>
        </w:rPr>
        <w:t xml:space="preserve"> for learning to read Thai script  </w:t>
      </w:r>
    </w:p>
    <w:p w14:paraId="2073AFB1" w14:textId="77777777" w:rsidR="009729B2" w:rsidRPr="009F4FAF" w:rsidRDefault="009729B2" w:rsidP="00312213">
      <w:pPr>
        <w:rPr>
          <w:b/>
          <w:bCs/>
          <w:sz w:val="20"/>
          <w:szCs w:val="20"/>
        </w:rPr>
      </w:pPr>
    </w:p>
    <w:p w14:paraId="4E899D07" w14:textId="51A6D225" w:rsidR="00312213" w:rsidRPr="009F4FAF" w:rsidRDefault="00312213" w:rsidP="00312213">
      <w:pPr>
        <w:rPr>
          <w:b/>
          <w:bCs/>
          <w:sz w:val="20"/>
          <w:szCs w:val="20"/>
        </w:rPr>
      </w:pPr>
      <w:r w:rsidRPr="00312213">
        <w:rPr>
          <w:b/>
          <w:bCs/>
          <w:sz w:val="20"/>
          <w:szCs w:val="20"/>
        </w:rPr>
        <w:t xml:space="preserve">Content and </w:t>
      </w:r>
      <w:r w:rsidR="004015B3">
        <w:rPr>
          <w:b/>
          <w:bCs/>
          <w:sz w:val="20"/>
          <w:szCs w:val="20"/>
        </w:rPr>
        <w:t>L</w:t>
      </w:r>
      <w:r w:rsidRPr="00312213">
        <w:rPr>
          <w:b/>
          <w:bCs/>
          <w:sz w:val="20"/>
          <w:szCs w:val="20"/>
        </w:rPr>
        <w:t xml:space="preserve">anguage </w:t>
      </w:r>
      <w:r w:rsidR="004015B3">
        <w:rPr>
          <w:b/>
          <w:bCs/>
          <w:sz w:val="20"/>
          <w:szCs w:val="20"/>
        </w:rPr>
        <w:t>I</w:t>
      </w:r>
      <w:r w:rsidRPr="00312213">
        <w:rPr>
          <w:b/>
          <w:bCs/>
          <w:sz w:val="20"/>
          <w:szCs w:val="20"/>
        </w:rPr>
        <w:t xml:space="preserve">ntegrated </w:t>
      </w:r>
      <w:r w:rsidR="004015B3">
        <w:rPr>
          <w:b/>
          <w:bCs/>
          <w:sz w:val="20"/>
          <w:szCs w:val="20"/>
        </w:rPr>
        <w:t>Le</w:t>
      </w:r>
      <w:r w:rsidRPr="00312213">
        <w:rPr>
          <w:b/>
          <w:bCs/>
          <w:sz w:val="20"/>
          <w:szCs w:val="20"/>
        </w:rPr>
        <w:t>arning</w:t>
      </w:r>
    </w:p>
    <w:p w14:paraId="606C1550" w14:textId="2CB14C1F" w:rsidR="00312213" w:rsidRPr="009F4FAF" w:rsidRDefault="00312213" w:rsidP="00312213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Taught literature,</w:t>
      </w:r>
      <w:r w:rsidR="009729B2" w:rsidRPr="009F4FAF">
        <w:rPr>
          <w:sz w:val="20"/>
          <w:szCs w:val="20"/>
        </w:rPr>
        <w:t xml:space="preserve"> mythology,</w:t>
      </w:r>
      <w:r w:rsidRPr="009F4FAF">
        <w:rPr>
          <w:sz w:val="20"/>
          <w:szCs w:val="20"/>
        </w:rPr>
        <w:t xml:space="preserve"> linguistics, and cross-cultural communication courses to </w:t>
      </w:r>
      <w:r w:rsidR="00E42D17">
        <w:rPr>
          <w:sz w:val="20"/>
          <w:szCs w:val="20"/>
        </w:rPr>
        <w:t xml:space="preserve">undergraduate </w:t>
      </w:r>
      <w:r w:rsidR="00161DC4">
        <w:rPr>
          <w:sz w:val="20"/>
          <w:szCs w:val="20"/>
        </w:rPr>
        <w:t>English language learners</w:t>
      </w:r>
      <w:r w:rsidRPr="009F4FAF">
        <w:rPr>
          <w:sz w:val="20"/>
          <w:szCs w:val="20"/>
        </w:rPr>
        <w:t xml:space="preserve"> at Chiang Mai University</w:t>
      </w:r>
    </w:p>
    <w:p w14:paraId="1CC88085" w14:textId="47F56572" w:rsidR="003C3058" w:rsidRPr="00BF2CBD" w:rsidRDefault="00312213" w:rsidP="009729B2">
      <w:pPr>
        <w:pStyle w:val="ListParagraph"/>
        <w:numPr>
          <w:ilvl w:val="0"/>
          <w:numId w:val="17"/>
        </w:numPr>
        <w:rPr>
          <w:b/>
          <w:bCs/>
          <w:sz w:val="20"/>
          <w:szCs w:val="20"/>
        </w:rPr>
      </w:pPr>
      <w:r w:rsidRPr="009F4FAF">
        <w:rPr>
          <w:sz w:val="20"/>
          <w:szCs w:val="20"/>
        </w:rPr>
        <w:t>Taught literature, writing, cross-cultural communication</w:t>
      </w:r>
      <w:r w:rsidR="00BF2CBD">
        <w:rPr>
          <w:sz w:val="20"/>
          <w:szCs w:val="20"/>
        </w:rPr>
        <w:t>, and EFL pedagogy</w:t>
      </w:r>
      <w:r w:rsidRPr="009F4FAF">
        <w:rPr>
          <w:sz w:val="20"/>
          <w:szCs w:val="20"/>
        </w:rPr>
        <w:t xml:space="preserve"> courses to undergraduate </w:t>
      </w:r>
      <w:r w:rsidR="00BF2CBD">
        <w:rPr>
          <w:sz w:val="20"/>
          <w:szCs w:val="20"/>
        </w:rPr>
        <w:t xml:space="preserve">and graduate </w:t>
      </w:r>
      <w:r w:rsidR="00E42D17">
        <w:rPr>
          <w:sz w:val="20"/>
          <w:szCs w:val="20"/>
        </w:rPr>
        <w:t>English language learners</w:t>
      </w:r>
      <w:r w:rsidRPr="009F4FAF">
        <w:rPr>
          <w:sz w:val="20"/>
          <w:szCs w:val="20"/>
        </w:rPr>
        <w:t xml:space="preserve"> at Fergana State University </w:t>
      </w:r>
    </w:p>
    <w:p w14:paraId="6D393D66" w14:textId="77777777" w:rsidR="00BF2CBD" w:rsidRPr="00BF2CBD" w:rsidRDefault="00BF2CBD" w:rsidP="00BF2CBD">
      <w:pPr>
        <w:pStyle w:val="ListParagraph"/>
        <w:rPr>
          <w:b/>
          <w:bCs/>
          <w:sz w:val="20"/>
          <w:szCs w:val="20"/>
        </w:rPr>
      </w:pPr>
    </w:p>
    <w:p w14:paraId="138DBFE5" w14:textId="68788DCA" w:rsidR="00312213" w:rsidRPr="009F4FAF" w:rsidRDefault="00312213" w:rsidP="00312213">
      <w:pPr>
        <w:rPr>
          <w:b/>
          <w:bCs/>
          <w:sz w:val="20"/>
          <w:szCs w:val="20"/>
        </w:rPr>
      </w:pPr>
      <w:r w:rsidRPr="009F4FAF">
        <w:rPr>
          <w:b/>
          <w:bCs/>
          <w:sz w:val="20"/>
          <w:szCs w:val="20"/>
        </w:rPr>
        <w:lastRenderedPageBreak/>
        <w:t>English for</w:t>
      </w:r>
      <w:r w:rsidR="004015B3">
        <w:rPr>
          <w:b/>
          <w:bCs/>
          <w:sz w:val="20"/>
          <w:szCs w:val="20"/>
        </w:rPr>
        <w:t xml:space="preserve"> S</w:t>
      </w:r>
      <w:r w:rsidRPr="009F4FAF">
        <w:rPr>
          <w:b/>
          <w:bCs/>
          <w:sz w:val="20"/>
          <w:szCs w:val="20"/>
        </w:rPr>
        <w:t xml:space="preserve">pecial </w:t>
      </w:r>
      <w:r w:rsidR="004015B3">
        <w:rPr>
          <w:b/>
          <w:bCs/>
          <w:sz w:val="20"/>
          <w:szCs w:val="20"/>
        </w:rPr>
        <w:t>P</w:t>
      </w:r>
      <w:r w:rsidRPr="009F4FAF">
        <w:rPr>
          <w:b/>
          <w:bCs/>
          <w:sz w:val="20"/>
          <w:szCs w:val="20"/>
        </w:rPr>
        <w:t>urposes</w:t>
      </w:r>
    </w:p>
    <w:p w14:paraId="36854A63" w14:textId="51C75A67" w:rsidR="00C7732C" w:rsidRPr="009F4FAF" w:rsidRDefault="00C7732C" w:rsidP="00C7732C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4FAF">
        <w:rPr>
          <w:sz w:val="20"/>
          <w:szCs w:val="20"/>
        </w:rPr>
        <w:t>Conducted professional English development courses for engineers, nurses, dentists, bankers</w:t>
      </w:r>
      <w:r w:rsidR="00BC16A1">
        <w:rPr>
          <w:sz w:val="20"/>
          <w:szCs w:val="20"/>
        </w:rPr>
        <w:t>, and temple guides</w:t>
      </w:r>
    </w:p>
    <w:p w14:paraId="59903ACB" w14:textId="13F666D9" w:rsidR="00C7732C" w:rsidRPr="00BC16A1" w:rsidRDefault="00C7732C" w:rsidP="00BC16A1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4FAF">
        <w:rPr>
          <w:sz w:val="20"/>
          <w:szCs w:val="20"/>
        </w:rPr>
        <w:t xml:space="preserve">Conducted courses in job application, interviewing, </w:t>
      </w:r>
      <w:r w:rsidR="003C3058" w:rsidRPr="009F4FAF">
        <w:rPr>
          <w:sz w:val="20"/>
          <w:szCs w:val="20"/>
        </w:rPr>
        <w:t xml:space="preserve">and </w:t>
      </w:r>
      <w:r w:rsidRPr="009F4FAF">
        <w:rPr>
          <w:sz w:val="20"/>
          <w:szCs w:val="20"/>
        </w:rPr>
        <w:t>resume writing for undergraduates at Chiang Mai Universit</w:t>
      </w:r>
      <w:r w:rsidR="009729B2" w:rsidRPr="009F4FAF">
        <w:rPr>
          <w:sz w:val="20"/>
          <w:szCs w:val="20"/>
        </w:rPr>
        <w:t>y</w:t>
      </w:r>
    </w:p>
    <w:p w14:paraId="3101DF43" w14:textId="2FDEE6E1" w:rsidR="00140789" w:rsidRPr="009F4FAF" w:rsidRDefault="00140789">
      <w:pPr>
        <w:rPr>
          <w:sz w:val="20"/>
          <w:szCs w:val="20"/>
        </w:rPr>
      </w:pPr>
    </w:p>
    <w:p w14:paraId="6AC23A3C" w14:textId="77777777" w:rsidR="00DC048C" w:rsidRDefault="00DC048C" w:rsidP="0083276A">
      <w:pPr>
        <w:rPr>
          <w:rFonts w:ascii="Calibri" w:hAnsi="Calibri"/>
          <w:b/>
          <w:sz w:val="28"/>
          <w:szCs w:val="28"/>
          <w:u w:val="single"/>
        </w:rPr>
      </w:pPr>
    </w:p>
    <w:p w14:paraId="24051A1C" w14:textId="22EFF622" w:rsidR="00031C08" w:rsidRPr="0083276A" w:rsidRDefault="00031C08" w:rsidP="0083276A">
      <w:pPr>
        <w:rPr>
          <w:rFonts w:ascii="Calibri" w:hAnsi="Calibri"/>
          <w:bCs/>
          <w:sz w:val="20"/>
          <w:szCs w:val="20"/>
        </w:rPr>
      </w:pPr>
      <w:r w:rsidRPr="0083276A">
        <w:rPr>
          <w:rFonts w:ascii="Calibri" w:hAnsi="Calibri"/>
          <w:b/>
          <w:sz w:val="28"/>
          <w:szCs w:val="28"/>
          <w:u w:val="single"/>
        </w:rPr>
        <w:t>Conference Presentations</w:t>
      </w:r>
    </w:p>
    <w:p w14:paraId="72C770F8" w14:textId="77777777" w:rsidR="00031C08" w:rsidRPr="00B15E4B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color w:val="000000"/>
          <w:sz w:val="22"/>
          <w:szCs w:val="22"/>
        </w:rPr>
      </w:pPr>
    </w:p>
    <w:p w14:paraId="6845E143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b/>
          <w:bCs/>
          <w:color w:val="000000"/>
          <w:sz w:val="22"/>
          <w:szCs w:val="22"/>
        </w:rPr>
        <w:t xml:space="preserve">2020 The Importance of Using Innovative Methods in Teaching Foreign Languages and the Problems of Translation Studies 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hosted virtually by Fergana State University </w:t>
      </w:r>
      <w:r w:rsidRPr="00980CB2">
        <w:rPr>
          <w:rFonts w:eastAsia="Times New Roman" w:cs="Calibri"/>
          <w:color w:val="000000"/>
          <w:sz w:val="22"/>
          <w:szCs w:val="22"/>
        </w:rPr>
        <w:t>– Fergana, Uzbekistan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 </w:t>
      </w:r>
    </w:p>
    <w:p w14:paraId="5BDFBB41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</w:rPr>
        <w:t>June 15, 2020</w:t>
      </w:r>
    </w:p>
    <w:p w14:paraId="311F8661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</w:rPr>
        <w:t>Keynote speaker</w:t>
      </w:r>
    </w:p>
    <w:p w14:paraId="217301F2" w14:textId="0B462446" w:rsidR="00031C08" w:rsidRDefault="00031C08" w:rsidP="00031C08">
      <w:pPr>
        <w:pStyle w:val="ListParagraph"/>
        <w:numPr>
          <w:ilvl w:val="0"/>
          <w:numId w:val="25"/>
        </w:numPr>
        <w:shd w:val="clear" w:color="auto" w:fill="FFFFFF"/>
        <w:spacing w:before="100" w:after="100"/>
        <w:ind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P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ronunciation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S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yllabus for a Thai L1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S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peaker of English </w:t>
      </w:r>
    </w:p>
    <w:p w14:paraId="541E580F" w14:textId="77777777" w:rsidR="00031C08" w:rsidRPr="00980CB2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</w:p>
    <w:p w14:paraId="2B252BAA" w14:textId="77777777" w:rsidR="00031C08" w:rsidRPr="00285E25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cs="Calibri"/>
          <w:b/>
          <w:bCs/>
          <w:i/>
          <w:iCs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 xml:space="preserve">2020 English Language Fellow Pop-Up Conference of </w:t>
      </w:r>
      <w:r w:rsidRPr="00B15E4B">
        <w:rPr>
          <w:rFonts w:cs="Calibri"/>
          <w:b/>
          <w:bCs/>
          <w:color w:val="000000"/>
          <w:sz w:val="22"/>
          <w:szCs w:val="22"/>
        </w:rPr>
        <w:t>Field-Tested Practical Activities for the Classroom</w:t>
      </w:r>
      <w:r>
        <w:rPr>
          <w:rFonts w:cs="Calibri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at Miranda House University College for Women </w:t>
      </w:r>
      <w:r>
        <w:rPr>
          <w:rFonts w:eastAsia="Times New Roman" w:cs="Calibri"/>
          <w:color w:val="000000"/>
          <w:sz w:val="22"/>
          <w:szCs w:val="22"/>
        </w:rPr>
        <w:t>– Delhi, India</w:t>
      </w:r>
    </w:p>
    <w:p w14:paraId="4C08E808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</w:rPr>
        <w:t>February 18-19, 2020</w:t>
      </w:r>
    </w:p>
    <w:p w14:paraId="0CBA5B7E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>Presenter</w:t>
      </w:r>
    </w:p>
    <w:p w14:paraId="6454A96B" w14:textId="6371056B" w:rsidR="00031C08" w:rsidRPr="0028439C" w:rsidRDefault="0028439C" w:rsidP="0028439C">
      <w:pPr>
        <w:pStyle w:val="ListParagraph"/>
        <w:numPr>
          <w:ilvl w:val="0"/>
          <w:numId w:val="24"/>
        </w:numPr>
        <w:shd w:val="clear" w:color="auto" w:fill="FFFFFF"/>
        <w:rPr>
          <w:rFonts w:eastAsia="Times New Roman" w:cs="Calibri"/>
          <w:color w:val="000000"/>
          <w:sz w:val="22"/>
          <w:szCs w:val="22"/>
        </w:rPr>
      </w:pPr>
      <w:r w:rsidRPr="0028439C">
        <w:rPr>
          <w:i/>
          <w:iCs/>
          <w:sz w:val="22"/>
          <w:szCs w:val="22"/>
        </w:rPr>
        <w:t>Songs for English Learners</w:t>
      </w:r>
      <w:r w:rsidR="00031C08" w:rsidRPr="0028439C">
        <w:rPr>
          <w:i/>
          <w:iCs/>
          <w:sz w:val="22"/>
          <w:szCs w:val="22"/>
        </w:rPr>
        <w:t xml:space="preserve">; 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Starting, Maintaining, and Passing on a Conversation Club </w:t>
      </w:r>
    </w:p>
    <w:p w14:paraId="1EF45400" w14:textId="77777777" w:rsidR="00031C08" w:rsidRPr="00553021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</w:p>
    <w:p w14:paraId="1E474D95" w14:textId="77777777" w:rsidR="00031C08" w:rsidRPr="005A10C5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>2019 Conference of Trends in Teaching Foreign Languages: Achievements, Challenges, and Solutions</w:t>
      </w:r>
      <w:r w:rsidRPr="005525E1">
        <w:rPr>
          <w:rFonts w:eastAsia="Times New Roman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7A4216">
        <w:rPr>
          <w:rFonts w:eastAsia="Times New Roman" w:cs="Calibri"/>
          <w:i/>
          <w:iCs/>
          <w:color w:val="000000"/>
          <w:sz w:val="22"/>
          <w:szCs w:val="22"/>
        </w:rPr>
        <w:t>at Uzbekistan State University of World Languages</w:t>
      </w:r>
      <w:r w:rsidRPr="007A4216">
        <w:rPr>
          <w:rFonts w:eastAsia="Times New Roman" w:cs="Calibri"/>
          <w:color w:val="000000"/>
          <w:sz w:val="22"/>
          <w:szCs w:val="22"/>
        </w:rPr>
        <w:t xml:space="preserve"> </w:t>
      </w:r>
      <w:r>
        <w:rPr>
          <w:rFonts w:eastAsia="Times New Roman" w:cs="Calibri"/>
          <w:color w:val="000000"/>
          <w:sz w:val="22"/>
          <w:szCs w:val="22"/>
        </w:rPr>
        <w:t>– Tashkent, Uzbekistan</w:t>
      </w:r>
    </w:p>
    <w:p w14:paraId="30780ED8" w14:textId="77777777" w:rsidR="00031C08" w:rsidRPr="005A10C5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5A10C5">
        <w:rPr>
          <w:rFonts w:eastAsia="Times New Roman" w:cs="Calibri"/>
          <w:color w:val="000000"/>
          <w:sz w:val="22"/>
          <w:szCs w:val="22"/>
        </w:rPr>
        <w:t xml:space="preserve">October </w:t>
      </w:r>
      <w:r>
        <w:rPr>
          <w:rFonts w:eastAsia="Times New Roman" w:cs="Calibri"/>
          <w:color w:val="000000"/>
          <w:sz w:val="22"/>
          <w:szCs w:val="22"/>
        </w:rPr>
        <w:t>16-17</w:t>
      </w:r>
      <w:r w:rsidRPr="005A10C5">
        <w:rPr>
          <w:rFonts w:eastAsia="Times New Roman" w:cs="Calibri"/>
          <w:color w:val="000000"/>
          <w:sz w:val="22"/>
          <w:szCs w:val="22"/>
        </w:rPr>
        <w:t>, 201</w:t>
      </w:r>
      <w:r>
        <w:rPr>
          <w:rFonts w:eastAsia="Times New Roman" w:cs="Calibri"/>
          <w:color w:val="000000"/>
          <w:sz w:val="22"/>
          <w:szCs w:val="22"/>
        </w:rPr>
        <w:t>9</w:t>
      </w:r>
      <w:r w:rsidRPr="005A10C5">
        <w:rPr>
          <w:rFonts w:eastAsia="Times New Roman" w:cs="Calibri"/>
          <w:color w:val="000000"/>
          <w:sz w:val="22"/>
          <w:szCs w:val="22"/>
        </w:rPr>
        <w:t xml:space="preserve"> </w:t>
      </w:r>
    </w:p>
    <w:p w14:paraId="08DE336A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 w:rsidRPr="005A10C5">
        <w:rPr>
          <w:rFonts w:eastAsia="Times New Roman" w:cs="Calibri"/>
          <w:i/>
          <w:iCs/>
          <w:color w:val="000000"/>
          <w:sz w:val="22"/>
          <w:szCs w:val="22"/>
        </w:rPr>
        <w:t xml:space="preserve">Presenter </w:t>
      </w:r>
    </w:p>
    <w:p w14:paraId="4F670CCC" w14:textId="4CB70299" w:rsidR="00031C08" w:rsidRPr="00694017" w:rsidRDefault="00031C08" w:rsidP="00031C08">
      <w:pPr>
        <w:pStyle w:val="ListParagraph"/>
        <w:numPr>
          <w:ilvl w:val="0"/>
          <w:numId w:val="24"/>
        </w:numPr>
        <w:shd w:val="clear" w:color="auto" w:fill="FFFFFF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Starting,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M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aintaining, and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P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assing on a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C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onversation </w:t>
      </w:r>
      <w:r w:rsidR="0028439C">
        <w:rPr>
          <w:rFonts w:eastAsia="Times New Roman" w:cs="Calibri"/>
          <w:i/>
          <w:iCs/>
          <w:color w:val="000000"/>
          <w:sz w:val="22"/>
          <w:szCs w:val="22"/>
        </w:rPr>
        <w:t>C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lub </w:t>
      </w:r>
    </w:p>
    <w:p w14:paraId="3F62DD27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</w:p>
    <w:p w14:paraId="4ECB0259" w14:textId="77777777" w:rsidR="00031C08" w:rsidRPr="00B15E4B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>2019 Central Asian Teachers of English Conference (CATEC) of 21st Century Issues in Language</w:t>
      </w:r>
    </w:p>
    <w:p w14:paraId="5D2600B9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>Teaching and Learning</w:t>
      </w:r>
      <w:r>
        <w:rPr>
          <w:rFonts w:eastAsia="Times New Roman" w:cs="Calibri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at </w:t>
      </w:r>
      <w:proofErr w:type="spellStart"/>
      <w:r>
        <w:rPr>
          <w:rFonts w:eastAsia="Times New Roman" w:cs="Calibri"/>
          <w:i/>
          <w:iCs/>
          <w:color w:val="000000"/>
          <w:sz w:val="22"/>
          <w:szCs w:val="22"/>
        </w:rPr>
        <w:t>SmArt.Point</w:t>
      </w:r>
      <w:proofErr w:type="spellEnd"/>
      <w:r>
        <w:rPr>
          <w:rFonts w:eastAsia="Times New Roman" w:cs="Calibri"/>
          <w:i/>
          <w:iCs/>
          <w:color w:val="000000"/>
          <w:sz w:val="22"/>
          <w:szCs w:val="22"/>
        </w:rPr>
        <w:t xml:space="preserve"> in Almaty, Kazakhstan</w:t>
      </w:r>
      <w:r>
        <w:rPr>
          <w:rFonts w:eastAsia="Times New Roman" w:cs="Calibri"/>
          <w:b/>
          <w:bCs/>
          <w:i/>
          <w:iCs/>
          <w:color w:val="000000"/>
          <w:sz w:val="22"/>
          <w:szCs w:val="22"/>
        </w:rPr>
        <w:t xml:space="preserve"> </w:t>
      </w:r>
    </w:p>
    <w:p w14:paraId="15F6A4BB" w14:textId="77777777" w:rsidR="00031C08" w:rsidRPr="009D24A2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9D24A2">
        <w:rPr>
          <w:rFonts w:eastAsia="Times New Roman" w:cs="Calibri"/>
          <w:color w:val="000000"/>
          <w:sz w:val="22"/>
          <w:szCs w:val="22"/>
        </w:rPr>
        <w:t>April 18-20, 2019</w:t>
      </w:r>
    </w:p>
    <w:p w14:paraId="321A6683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 w:rsidRPr="005A10C5">
        <w:rPr>
          <w:rFonts w:eastAsia="Times New Roman" w:cs="Calibri"/>
          <w:i/>
          <w:iCs/>
          <w:color w:val="000000"/>
          <w:sz w:val="22"/>
          <w:szCs w:val="22"/>
        </w:rPr>
        <w:t xml:space="preserve">Presenter </w:t>
      </w:r>
    </w:p>
    <w:p w14:paraId="39DB7B7E" w14:textId="240C72EE" w:rsidR="00031C08" w:rsidRPr="00694017" w:rsidRDefault="0028439C" w:rsidP="00031C08">
      <w:pPr>
        <w:pStyle w:val="ListParagraph"/>
        <w:numPr>
          <w:ilvl w:val="0"/>
          <w:numId w:val="24"/>
        </w:numPr>
        <w:shd w:val="clear" w:color="auto" w:fill="FFFFFF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>A Three-Step Framework for Pronunciation Training</w:t>
      </w:r>
    </w:p>
    <w:p w14:paraId="341D6AB0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</w:p>
    <w:p w14:paraId="6792BA93" w14:textId="6EF756BD" w:rsidR="00031C08" w:rsidRPr="00980CB2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>
        <w:rPr>
          <w:rFonts w:eastAsia="Times New Roman" w:cs="Calibri"/>
          <w:b/>
          <w:bCs/>
          <w:color w:val="000000"/>
          <w:sz w:val="22"/>
          <w:szCs w:val="22"/>
        </w:rPr>
        <w:t xml:space="preserve">2019 </w:t>
      </w:r>
      <w:proofErr w:type="spellStart"/>
      <w:r w:rsidRPr="00620C37">
        <w:rPr>
          <w:rFonts w:eastAsia="Times New Roman" w:cs="Calibri"/>
          <w:b/>
          <w:bCs/>
          <w:color w:val="000000"/>
          <w:sz w:val="22"/>
          <w:szCs w:val="22"/>
        </w:rPr>
        <w:t>Jizzakh</w:t>
      </w:r>
      <w:proofErr w:type="spellEnd"/>
      <w:r w:rsidRPr="00620C37">
        <w:rPr>
          <w:rFonts w:eastAsia="Times New Roman" w:cs="Calibri"/>
          <w:b/>
          <w:bCs/>
          <w:color w:val="000000"/>
          <w:sz w:val="22"/>
          <w:szCs w:val="22"/>
        </w:rPr>
        <w:t xml:space="preserve"> State Pedagogical Institute International Education Conference</w:t>
      </w:r>
      <w:r>
        <w:rPr>
          <w:rFonts w:eastAsia="Times New Roman" w:cs="Calibri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at </w:t>
      </w:r>
      <w:r w:rsidR="00483C2A">
        <w:rPr>
          <w:rFonts w:eastAsia="Times New Roman" w:cs="Calibri"/>
          <w:i/>
          <w:iCs/>
          <w:color w:val="000000"/>
          <w:sz w:val="22"/>
          <w:szCs w:val="22"/>
        </w:rPr>
        <w:t>s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 State Pedagogical Institute</w:t>
      </w:r>
      <w:r w:rsidRPr="005525E1">
        <w:rPr>
          <w:rFonts w:eastAsia="Times New Roman" w:cs="Calibri"/>
          <w:color w:val="000000"/>
          <w:sz w:val="22"/>
          <w:szCs w:val="22"/>
        </w:rPr>
        <w:t xml:space="preserve"> – </w:t>
      </w:r>
      <w:proofErr w:type="spellStart"/>
      <w:r w:rsidRPr="00980CB2">
        <w:rPr>
          <w:rFonts w:eastAsia="Times New Roman" w:cs="Calibri"/>
          <w:color w:val="000000"/>
          <w:sz w:val="22"/>
          <w:szCs w:val="22"/>
        </w:rPr>
        <w:t>Jizzakh</w:t>
      </w:r>
      <w:proofErr w:type="spellEnd"/>
      <w:r w:rsidRPr="00980CB2">
        <w:rPr>
          <w:rFonts w:eastAsia="Times New Roman" w:cs="Calibri"/>
          <w:color w:val="000000"/>
          <w:sz w:val="22"/>
          <w:szCs w:val="22"/>
        </w:rPr>
        <w:t>, Uzbekistan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 </w:t>
      </w:r>
    </w:p>
    <w:p w14:paraId="030C950A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</w:rPr>
        <w:t>March 15, 2019</w:t>
      </w:r>
    </w:p>
    <w:p w14:paraId="14BE48DF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Co-presenter </w:t>
      </w:r>
    </w:p>
    <w:p w14:paraId="62FE5B3E" w14:textId="77777777" w:rsidR="00031C08" w:rsidRPr="00620C37" w:rsidRDefault="00031C08" w:rsidP="00031C08">
      <w:pPr>
        <w:pStyle w:val="ListParagraph"/>
        <w:numPr>
          <w:ilvl w:val="0"/>
          <w:numId w:val="24"/>
        </w:numPr>
        <w:shd w:val="clear" w:color="auto" w:fill="FFFFFF"/>
        <w:spacing w:before="100" w:after="100"/>
        <w:ind w:right="720"/>
        <w:rPr>
          <w:rFonts w:eastAsia="Times New Roman" w:cs="Calibri"/>
          <w:i/>
          <w:iCs/>
          <w:color w:val="000000"/>
          <w:sz w:val="22"/>
          <w:szCs w:val="22"/>
        </w:rPr>
      </w:pPr>
      <w:r w:rsidRPr="00620C37">
        <w:rPr>
          <w:rFonts w:ascii="Calibri" w:eastAsia="Times New Roman" w:hAnsi="Calibri" w:cs="Calibri"/>
          <w:i/>
          <w:iCs/>
          <w:color w:val="000000"/>
          <w:sz w:val="22"/>
          <w:szCs w:val="22"/>
          <w:lang w:bidi="ar-SA"/>
        </w:rPr>
        <w:t>Teaching Coda Consonant Clusters to Uzbek L1 English Learners</w:t>
      </w:r>
    </w:p>
    <w:p w14:paraId="52FF4E43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</w:p>
    <w:p w14:paraId="276A3A08" w14:textId="77777777" w:rsidR="00031C08" w:rsidRPr="005525E1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>2019 2nd Annual ELT and Applied Linguistics Conference</w:t>
      </w:r>
      <w:r w:rsidRPr="005525E1">
        <w:rPr>
          <w:rFonts w:eastAsia="Times New Roman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5525E1">
        <w:rPr>
          <w:rFonts w:eastAsia="Times New Roman" w:cs="Calibri"/>
          <w:i/>
          <w:iCs/>
          <w:color w:val="000000"/>
          <w:sz w:val="22"/>
          <w:szCs w:val="22"/>
        </w:rPr>
        <w:t>at Tribhuvan University</w:t>
      </w:r>
      <w:r w:rsidRPr="005525E1">
        <w:rPr>
          <w:rFonts w:eastAsia="Times New Roman" w:cs="Calibri"/>
          <w:color w:val="000000"/>
          <w:sz w:val="22"/>
          <w:szCs w:val="22"/>
        </w:rPr>
        <w:t xml:space="preserve"> – </w:t>
      </w:r>
      <w:proofErr w:type="spellStart"/>
      <w:r w:rsidRPr="005525E1">
        <w:rPr>
          <w:rFonts w:eastAsia="Times New Roman" w:cs="Calibri"/>
          <w:color w:val="000000"/>
          <w:sz w:val="22"/>
          <w:szCs w:val="22"/>
        </w:rPr>
        <w:t>Kirtipur</w:t>
      </w:r>
      <w:proofErr w:type="spellEnd"/>
      <w:r w:rsidRPr="005525E1">
        <w:rPr>
          <w:rFonts w:eastAsia="Times New Roman" w:cs="Calibri"/>
          <w:color w:val="000000"/>
          <w:sz w:val="22"/>
          <w:szCs w:val="22"/>
        </w:rPr>
        <w:t xml:space="preserve">, Kathmandu, Nepal </w:t>
      </w:r>
    </w:p>
    <w:p w14:paraId="314108A5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5525E1">
        <w:rPr>
          <w:rFonts w:eastAsia="Times New Roman" w:cs="Calibri"/>
          <w:color w:val="000000"/>
          <w:sz w:val="22"/>
          <w:szCs w:val="22"/>
        </w:rPr>
        <w:t>February 9-11, 2019</w:t>
      </w:r>
    </w:p>
    <w:p w14:paraId="26F55D36" w14:textId="77777777" w:rsidR="00031C08" w:rsidRPr="00694017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>Presenter</w:t>
      </w:r>
    </w:p>
    <w:p w14:paraId="2E05AE18" w14:textId="19D965C5" w:rsidR="00031C08" w:rsidRPr="00694017" w:rsidRDefault="0028439C" w:rsidP="00031C08">
      <w:pPr>
        <w:pStyle w:val="ListParagraph"/>
        <w:numPr>
          <w:ilvl w:val="0"/>
          <w:numId w:val="24"/>
        </w:numPr>
        <w:shd w:val="clear" w:color="auto" w:fill="FFFFFF"/>
        <w:spacing w:before="100" w:after="100"/>
        <w:ind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>Developing Listener Agency in Peer to Peer Interaction</w:t>
      </w:r>
    </w:p>
    <w:p w14:paraId="2AF4A184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b/>
          <w:bCs/>
          <w:i/>
          <w:iCs/>
          <w:color w:val="000000"/>
          <w:sz w:val="22"/>
          <w:szCs w:val="22"/>
        </w:rPr>
      </w:pPr>
      <w:r>
        <w:rPr>
          <w:rFonts w:eastAsia="Times New Roman" w:cs="Calibri"/>
          <w:b/>
          <w:bCs/>
          <w:i/>
          <w:iCs/>
          <w:color w:val="000000"/>
          <w:sz w:val="22"/>
          <w:szCs w:val="22"/>
        </w:rPr>
        <w:t xml:space="preserve"> </w:t>
      </w:r>
    </w:p>
    <w:p w14:paraId="05E513C8" w14:textId="77777777" w:rsidR="00031C08" w:rsidRPr="005A10C5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B15E4B">
        <w:rPr>
          <w:rFonts w:eastAsia="Times New Roman" w:cs="Calibri"/>
          <w:b/>
          <w:bCs/>
          <w:color w:val="000000"/>
          <w:sz w:val="22"/>
          <w:szCs w:val="22"/>
        </w:rPr>
        <w:t>2018 Conference of Enhancing Foreign Language Teaching in the Continuous Education</w:t>
      </w:r>
      <w:r w:rsidRPr="007A4216">
        <w:rPr>
          <w:rFonts w:eastAsia="Times New Roman" w:cs="Calibri"/>
          <w:color w:val="000000"/>
          <w:sz w:val="22"/>
          <w:szCs w:val="22"/>
        </w:rPr>
        <w:t xml:space="preserve"> </w:t>
      </w:r>
      <w:r w:rsidRPr="007A4216">
        <w:rPr>
          <w:rFonts w:eastAsia="Times New Roman" w:cs="Calibri"/>
          <w:i/>
          <w:iCs/>
          <w:color w:val="000000"/>
          <w:sz w:val="22"/>
          <w:szCs w:val="22"/>
        </w:rPr>
        <w:t>at Uzbekistan State University of World Languages</w:t>
      </w:r>
      <w:r w:rsidRPr="007A4216">
        <w:rPr>
          <w:rFonts w:eastAsia="Times New Roman" w:cs="Calibri"/>
          <w:color w:val="000000"/>
          <w:sz w:val="22"/>
          <w:szCs w:val="22"/>
        </w:rPr>
        <w:t xml:space="preserve"> </w:t>
      </w:r>
      <w:r>
        <w:rPr>
          <w:rFonts w:eastAsia="Times New Roman" w:cs="Calibri"/>
          <w:color w:val="000000"/>
          <w:sz w:val="22"/>
          <w:szCs w:val="22"/>
        </w:rPr>
        <w:t>– Tashkent, Uzbekistan</w:t>
      </w:r>
    </w:p>
    <w:p w14:paraId="4034966E" w14:textId="77777777" w:rsidR="00031C08" w:rsidRPr="005A10C5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color w:val="000000"/>
          <w:sz w:val="22"/>
          <w:szCs w:val="22"/>
        </w:rPr>
      </w:pPr>
      <w:r w:rsidRPr="005A10C5">
        <w:rPr>
          <w:rFonts w:eastAsia="Times New Roman" w:cs="Calibri"/>
          <w:color w:val="000000"/>
          <w:sz w:val="22"/>
          <w:szCs w:val="22"/>
        </w:rPr>
        <w:t xml:space="preserve">October 25-26, 2018 </w:t>
      </w:r>
    </w:p>
    <w:p w14:paraId="3C7BCB55" w14:textId="77777777" w:rsidR="00031C08" w:rsidRDefault="00031C08" w:rsidP="00031C08">
      <w:pPr>
        <w:pStyle w:val="ListParagraph"/>
        <w:shd w:val="clear" w:color="auto" w:fill="FFFFFF"/>
        <w:spacing w:before="100" w:after="100"/>
        <w:ind w:left="0" w:right="720"/>
        <w:rPr>
          <w:rFonts w:eastAsia="Times New Roman" w:cs="Calibri"/>
          <w:i/>
          <w:iCs/>
          <w:color w:val="000000"/>
          <w:sz w:val="22"/>
          <w:szCs w:val="22"/>
        </w:rPr>
      </w:pPr>
      <w:r w:rsidRPr="005A10C5">
        <w:rPr>
          <w:rFonts w:eastAsia="Times New Roman" w:cs="Calibri"/>
          <w:i/>
          <w:iCs/>
          <w:color w:val="000000"/>
          <w:sz w:val="22"/>
          <w:szCs w:val="22"/>
        </w:rPr>
        <w:t>Presenter</w:t>
      </w:r>
    </w:p>
    <w:p w14:paraId="74345FC1" w14:textId="51BAC9D7" w:rsidR="00031C08" w:rsidRPr="00694017" w:rsidRDefault="00031C08" w:rsidP="00031C08">
      <w:pPr>
        <w:pStyle w:val="ListParagraph"/>
        <w:numPr>
          <w:ilvl w:val="0"/>
          <w:numId w:val="24"/>
        </w:numPr>
        <w:shd w:val="clear" w:color="auto" w:fill="FFFFFF"/>
        <w:spacing w:before="100" w:after="100"/>
        <w:ind w:right="720"/>
        <w:rPr>
          <w:rFonts w:eastAsia="Times New Roman" w:cs="Calibri"/>
          <w:color w:val="000000"/>
          <w:sz w:val="22"/>
          <w:szCs w:val="22"/>
        </w:rPr>
      </w:pP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Creating </w:t>
      </w:r>
      <w:r w:rsidR="0056244A">
        <w:rPr>
          <w:rFonts w:eastAsia="Times New Roman" w:cs="Calibri"/>
          <w:i/>
          <w:iCs/>
          <w:color w:val="000000"/>
          <w:sz w:val="22"/>
          <w:szCs w:val="22"/>
        </w:rPr>
        <w:t>Y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our </w:t>
      </w:r>
      <w:r w:rsidR="0056244A">
        <w:rPr>
          <w:rFonts w:eastAsia="Times New Roman" w:cs="Calibri"/>
          <w:i/>
          <w:iCs/>
          <w:color w:val="000000"/>
          <w:sz w:val="22"/>
          <w:szCs w:val="22"/>
        </w:rPr>
        <w:t>O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wn </w:t>
      </w:r>
      <w:r w:rsidR="0056244A">
        <w:rPr>
          <w:rFonts w:eastAsia="Times New Roman" w:cs="Calibri"/>
          <w:i/>
          <w:iCs/>
          <w:color w:val="000000"/>
          <w:sz w:val="22"/>
          <w:szCs w:val="22"/>
        </w:rPr>
        <w:t>D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igital </w:t>
      </w:r>
      <w:r w:rsidR="0056244A">
        <w:rPr>
          <w:rFonts w:eastAsia="Times New Roman" w:cs="Calibri"/>
          <w:i/>
          <w:iCs/>
          <w:color w:val="000000"/>
          <w:sz w:val="22"/>
          <w:szCs w:val="22"/>
        </w:rPr>
        <w:t>V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ocabulary </w:t>
      </w:r>
      <w:r w:rsidR="0056244A">
        <w:rPr>
          <w:rFonts w:eastAsia="Times New Roman" w:cs="Calibri"/>
          <w:i/>
          <w:iCs/>
          <w:color w:val="000000"/>
          <w:sz w:val="22"/>
          <w:szCs w:val="22"/>
        </w:rPr>
        <w:t>L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earning </w:t>
      </w:r>
      <w:r w:rsidR="00BC16A1">
        <w:rPr>
          <w:rFonts w:eastAsia="Times New Roman" w:cs="Calibri"/>
          <w:i/>
          <w:iCs/>
          <w:color w:val="000000"/>
          <w:sz w:val="22"/>
          <w:szCs w:val="22"/>
        </w:rPr>
        <w:t>M</w:t>
      </w:r>
      <w:r>
        <w:rPr>
          <w:rFonts w:eastAsia="Times New Roman" w:cs="Calibri"/>
          <w:i/>
          <w:iCs/>
          <w:color w:val="000000"/>
          <w:sz w:val="22"/>
          <w:szCs w:val="22"/>
        </w:rPr>
        <w:t xml:space="preserve">aterials </w:t>
      </w:r>
    </w:p>
    <w:p w14:paraId="134BC982" w14:textId="23D4ED46" w:rsidR="001A6FF8" w:rsidRPr="00031C08" w:rsidRDefault="001A6FF8" w:rsidP="00031C08">
      <w:pPr>
        <w:rPr>
          <w:sz w:val="20"/>
          <w:szCs w:val="20"/>
        </w:rPr>
      </w:pPr>
      <w:r w:rsidRPr="00031C08">
        <w:rPr>
          <w:sz w:val="20"/>
          <w:szCs w:val="20"/>
        </w:rPr>
        <w:t xml:space="preserve"> </w:t>
      </w:r>
    </w:p>
    <w:sectPr w:rsidR="001A6FF8" w:rsidRPr="00031C08" w:rsidSect="007632F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6A45" w14:textId="77777777" w:rsidR="003E64CA" w:rsidRDefault="003E64CA" w:rsidP="0015598C">
      <w:r>
        <w:separator/>
      </w:r>
    </w:p>
  </w:endnote>
  <w:endnote w:type="continuationSeparator" w:id="0">
    <w:p w14:paraId="584F22ED" w14:textId="77777777" w:rsidR="003E64CA" w:rsidRDefault="003E64CA" w:rsidP="0015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85A2" w14:textId="77777777" w:rsidR="003E64CA" w:rsidRDefault="003E64CA" w:rsidP="0015598C">
      <w:r>
        <w:separator/>
      </w:r>
    </w:p>
  </w:footnote>
  <w:footnote w:type="continuationSeparator" w:id="0">
    <w:p w14:paraId="4DABB1B4" w14:textId="77777777" w:rsidR="003E64CA" w:rsidRDefault="003E64CA" w:rsidP="0015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F87"/>
    <w:multiLevelType w:val="hybridMultilevel"/>
    <w:tmpl w:val="86F2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732E"/>
    <w:multiLevelType w:val="hybridMultilevel"/>
    <w:tmpl w:val="E73C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7606"/>
    <w:multiLevelType w:val="hybridMultilevel"/>
    <w:tmpl w:val="110C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0BAC"/>
    <w:multiLevelType w:val="hybridMultilevel"/>
    <w:tmpl w:val="0664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487A"/>
    <w:multiLevelType w:val="hybridMultilevel"/>
    <w:tmpl w:val="6A2A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3450"/>
    <w:multiLevelType w:val="hybridMultilevel"/>
    <w:tmpl w:val="F72E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4F9D"/>
    <w:multiLevelType w:val="hybridMultilevel"/>
    <w:tmpl w:val="126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E5B"/>
    <w:multiLevelType w:val="hybridMultilevel"/>
    <w:tmpl w:val="1D56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807B2"/>
    <w:multiLevelType w:val="hybridMultilevel"/>
    <w:tmpl w:val="579A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3644"/>
    <w:multiLevelType w:val="hybridMultilevel"/>
    <w:tmpl w:val="892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AE5"/>
    <w:multiLevelType w:val="hybridMultilevel"/>
    <w:tmpl w:val="CC78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B0FB4"/>
    <w:multiLevelType w:val="hybridMultilevel"/>
    <w:tmpl w:val="54EA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552FC"/>
    <w:multiLevelType w:val="hybridMultilevel"/>
    <w:tmpl w:val="CAC2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E0770"/>
    <w:multiLevelType w:val="hybridMultilevel"/>
    <w:tmpl w:val="10E8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4796"/>
    <w:multiLevelType w:val="hybridMultilevel"/>
    <w:tmpl w:val="B950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9210E"/>
    <w:multiLevelType w:val="hybridMultilevel"/>
    <w:tmpl w:val="7F04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D507A"/>
    <w:multiLevelType w:val="hybridMultilevel"/>
    <w:tmpl w:val="2540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A5623"/>
    <w:multiLevelType w:val="hybridMultilevel"/>
    <w:tmpl w:val="99C6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673"/>
    <w:multiLevelType w:val="hybridMultilevel"/>
    <w:tmpl w:val="626A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E531F"/>
    <w:multiLevelType w:val="hybridMultilevel"/>
    <w:tmpl w:val="32766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B6282"/>
    <w:multiLevelType w:val="hybridMultilevel"/>
    <w:tmpl w:val="A0BE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45BB"/>
    <w:multiLevelType w:val="hybridMultilevel"/>
    <w:tmpl w:val="AD24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C400E"/>
    <w:multiLevelType w:val="hybridMultilevel"/>
    <w:tmpl w:val="141E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73F59"/>
    <w:multiLevelType w:val="hybridMultilevel"/>
    <w:tmpl w:val="DE92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B4729"/>
    <w:multiLevelType w:val="hybridMultilevel"/>
    <w:tmpl w:val="7312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64A98"/>
    <w:multiLevelType w:val="hybridMultilevel"/>
    <w:tmpl w:val="E04A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3583">
    <w:abstractNumId w:val="13"/>
  </w:num>
  <w:num w:numId="2" w16cid:durableId="231045538">
    <w:abstractNumId w:val="14"/>
  </w:num>
  <w:num w:numId="3" w16cid:durableId="1585257249">
    <w:abstractNumId w:val="22"/>
  </w:num>
  <w:num w:numId="4" w16cid:durableId="195627668">
    <w:abstractNumId w:val="11"/>
  </w:num>
  <w:num w:numId="5" w16cid:durableId="939222139">
    <w:abstractNumId w:val="10"/>
  </w:num>
  <w:num w:numId="6" w16cid:durableId="1494491843">
    <w:abstractNumId w:val="17"/>
  </w:num>
  <w:num w:numId="7" w16cid:durableId="1617756995">
    <w:abstractNumId w:val="12"/>
  </w:num>
  <w:num w:numId="8" w16cid:durableId="207032186">
    <w:abstractNumId w:val="19"/>
  </w:num>
  <w:num w:numId="9" w16cid:durableId="240717560">
    <w:abstractNumId w:val="1"/>
  </w:num>
  <w:num w:numId="10" w16cid:durableId="1132871835">
    <w:abstractNumId w:val="8"/>
  </w:num>
  <w:num w:numId="11" w16cid:durableId="1857696005">
    <w:abstractNumId w:val="0"/>
  </w:num>
  <w:num w:numId="12" w16cid:durableId="1134056798">
    <w:abstractNumId w:val="23"/>
  </w:num>
  <w:num w:numId="13" w16cid:durableId="1812868397">
    <w:abstractNumId w:val="20"/>
  </w:num>
  <w:num w:numId="14" w16cid:durableId="1471946363">
    <w:abstractNumId w:val="2"/>
  </w:num>
  <w:num w:numId="15" w16cid:durableId="1348672884">
    <w:abstractNumId w:val="18"/>
  </w:num>
  <w:num w:numId="16" w16cid:durableId="1678994422">
    <w:abstractNumId w:val="24"/>
  </w:num>
  <w:num w:numId="17" w16cid:durableId="1471433988">
    <w:abstractNumId w:val="6"/>
  </w:num>
  <w:num w:numId="18" w16cid:durableId="693307712">
    <w:abstractNumId w:val="21"/>
  </w:num>
  <w:num w:numId="19" w16cid:durableId="1510023024">
    <w:abstractNumId w:val="5"/>
  </w:num>
  <w:num w:numId="20" w16cid:durableId="1384058454">
    <w:abstractNumId w:val="4"/>
  </w:num>
  <w:num w:numId="21" w16cid:durableId="288778462">
    <w:abstractNumId w:val="15"/>
  </w:num>
  <w:num w:numId="22" w16cid:durableId="747460028">
    <w:abstractNumId w:val="7"/>
  </w:num>
  <w:num w:numId="23" w16cid:durableId="1154955997">
    <w:abstractNumId w:val="16"/>
  </w:num>
  <w:num w:numId="24" w16cid:durableId="304480288">
    <w:abstractNumId w:val="9"/>
  </w:num>
  <w:num w:numId="25" w16cid:durableId="57746686">
    <w:abstractNumId w:val="25"/>
  </w:num>
  <w:num w:numId="26" w16cid:durableId="490753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31C08"/>
    <w:rsid w:val="00072803"/>
    <w:rsid w:val="000C1FF0"/>
    <w:rsid w:val="00140789"/>
    <w:rsid w:val="0015598C"/>
    <w:rsid w:val="00161DC4"/>
    <w:rsid w:val="00164755"/>
    <w:rsid w:val="001A6FF8"/>
    <w:rsid w:val="001B18FE"/>
    <w:rsid w:val="00255CE1"/>
    <w:rsid w:val="00266782"/>
    <w:rsid w:val="00277D1E"/>
    <w:rsid w:val="0028439C"/>
    <w:rsid w:val="002B3DC1"/>
    <w:rsid w:val="002C7983"/>
    <w:rsid w:val="00312213"/>
    <w:rsid w:val="00366697"/>
    <w:rsid w:val="00367B92"/>
    <w:rsid w:val="0038048B"/>
    <w:rsid w:val="003C3058"/>
    <w:rsid w:val="003E64CA"/>
    <w:rsid w:val="003E74A8"/>
    <w:rsid w:val="004015B3"/>
    <w:rsid w:val="004038AD"/>
    <w:rsid w:val="00404B0C"/>
    <w:rsid w:val="0042790C"/>
    <w:rsid w:val="00457A08"/>
    <w:rsid w:val="00483C2A"/>
    <w:rsid w:val="004C7A8A"/>
    <w:rsid w:val="004D7DDA"/>
    <w:rsid w:val="0056244A"/>
    <w:rsid w:val="0056446D"/>
    <w:rsid w:val="00566F4F"/>
    <w:rsid w:val="005E2EEE"/>
    <w:rsid w:val="006016AB"/>
    <w:rsid w:val="006046A4"/>
    <w:rsid w:val="00613D0D"/>
    <w:rsid w:val="006650A9"/>
    <w:rsid w:val="006D2FE4"/>
    <w:rsid w:val="00722F7D"/>
    <w:rsid w:val="007408A6"/>
    <w:rsid w:val="00744304"/>
    <w:rsid w:val="007632F0"/>
    <w:rsid w:val="0078041E"/>
    <w:rsid w:val="00796037"/>
    <w:rsid w:val="007F0575"/>
    <w:rsid w:val="00802EF6"/>
    <w:rsid w:val="0083276A"/>
    <w:rsid w:val="00852B0F"/>
    <w:rsid w:val="008809AF"/>
    <w:rsid w:val="008947D2"/>
    <w:rsid w:val="008B34D6"/>
    <w:rsid w:val="008D11A7"/>
    <w:rsid w:val="008D72FF"/>
    <w:rsid w:val="00965912"/>
    <w:rsid w:val="009729B2"/>
    <w:rsid w:val="009B52BE"/>
    <w:rsid w:val="009D0A19"/>
    <w:rsid w:val="009E4208"/>
    <w:rsid w:val="009F288C"/>
    <w:rsid w:val="009F4FAF"/>
    <w:rsid w:val="00A948E1"/>
    <w:rsid w:val="00AA3099"/>
    <w:rsid w:val="00AB4AFA"/>
    <w:rsid w:val="00B00369"/>
    <w:rsid w:val="00BC16A1"/>
    <w:rsid w:val="00BF2CBD"/>
    <w:rsid w:val="00C602EE"/>
    <w:rsid w:val="00C71830"/>
    <w:rsid w:val="00C7732C"/>
    <w:rsid w:val="00C907EA"/>
    <w:rsid w:val="00CA2386"/>
    <w:rsid w:val="00CB2DD9"/>
    <w:rsid w:val="00CB6CFA"/>
    <w:rsid w:val="00CD23D5"/>
    <w:rsid w:val="00CF3D91"/>
    <w:rsid w:val="00D07500"/>
    <w:rsid w:val="00D4738A"/>
    <w:rsid w:val="00D621CD"/>
    <w:rsid w:val="00D83B80"/>
    <w:rsid w:val="00DC048C"/>
    <w:rsid w:val="00DD652A"/>
    <w:rsid w:val="00E124E8"/>
    <w:rsid w:val="00E42D17"/>
    <w:rsid w:val="00E7719E"/>
    <w:rsid w:val="00EB73C1"/>
    <w:rsid w:val="00EB7404"/>
    <w:rsid w:val="00F114B3"/>
    <w:rsid w:val="00F24662"/>
    <w:rsid w:val="00F25D37"/>
    <w:rsid w:val="00F8150B"/>
    <w:rsid w:val="00F90DF0"/>
    <w:rsid w:val="00F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41A7"/>
  <w15:chartTrackingRefBased/>
  <w15:docId w15:val="{263867E7-A2C1-B84F-8904-3BCC070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8C"/>
  </w:style>
  <w:style w:type="paragraph" w:styleId="Footer">
    <w:name w:val="footer"/>
    <w:basedOn w:val="Normal"/>
    <w:link w:val="FooterChar"/>
    <w:uiPriority w:val="99"/>
    <w:unhideWhenUsed/>
    <w:rsid w:val="00155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8C"/>
  </w:style>
  <w:style w:type="character" w:styleId="Hyperlink">
    <w:name w:val="Hyperlink"/>
    <w:basedOn w:val="DefaultParagraphFont"/>
    <w:uiPriority w:val="99"/>
    <w:unhideWhenUsed/>
    <w:rsid w:val="00367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GDoT6kxeKRjuHsYmqmS9gQ/videos?disable_polymer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hmder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thaireadin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2022-08-08T05:09:00Z</dcterms:created>
  <dcterms:modified xsi:type="dcterms:W3CDTF">2022-08-08T05:12:00Z</dcterms:modified>
</cp:coreProperties>
</file>